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212" w:rsidRPr="00D32212" w:rsidRDefault="00D32212" w:rsidP="00D3221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F79320"/>
          <w:sz w:val="32"/>
          <w:szCs w:val="40"/>
          <w:lang w:eastAsia="ru-RU"/>
        </w:rPr>
      </w:pPr>
      <w:r w:rsidRPr="00D32212">
        <w:rPr>
          <w:rFonts w:ascii="Times New Roman" w:eastAsia="Times New Roman" w:hAnsi="Times New Roman" w:cs="Times New Roman"/>
          <w:color w:val="F79320"/>
          <w:sz w:val="32"/>
          <w:szCs w:val="40"/>
          <w:lang w:eastAsia="ru-RU"/>
        </w:rPr>
        <w:t>Работаем с воспитателями</w:t>
      </w:r>
      <w:r w:rsidR="00801A18">
        <w:rPr>
          <w:rFonts w:ascii="Times New Roman" w:eastAsia="Times New Roman" w:hAnsi="Times New Roman" w:cs="Times New Roman"/>
          <w:color w:val="F79320"/>
          <w:sz w:val="32"/>
          <w:szCs w:val="40"/>
          <w:lang w:eastAsia="ru-RU"/>
        </w:rPr>
        <w:t xml:space="preserve"> </w:t>
      </w:r>
      <w:r w:rsidR="00801A18" w:rsidRPr="00801A18">
        <w:rPr>
          <w:rFonts w:ascii="Times New Roman" w:eastAsia="Times New Roman" w:hAnsi="Times New Roman" w:cs="Times New Roman"/>
          <w:color w:val="833C0B" w:themeColor="accent2" w:themeShade="80"/>
          <w:sz w:val="32"/>
          <w:szCs w:val="40"/>
          <w:lang w:eastAsia="ru-RU"/>
        </w:rPr>
        <w:t>(</w:t>
      </w:r>
      <w:proofErr w:type="spellStart"/>
      <w:r w:rsidR="00801A18" w:rsidRPr="00801A18">
        <w:rPr>
          <w:rFonts w:ascii="Times New Roman" w:eastAsia="Times New Roman" w:hAnsi="Times New Roman" w:cs="Times New Roman"/>
          <w:color w:val="833C0B" w:themeColor="accent2" w:themeShade="80"/>
          <w:sz w:val="32"/>
          <w:szCs w:val="40"/>
          <w:lang w:eastAsia="ru-RU"/>
        </w:rPr>
        <w:t>педчас</w:t>
      </w:r>
      <w:proofErr w:type="spellEnd"/>
      <w:r w:rsidR="00801A18" w:rsidRPr="00801A18">
        <w:rPr>
          <w:rFonts w:ascii="Times New Roman" w:eastAsia="Times New Roman" w:hAnsi="Times New Roman" w:cs="Times New Roman"/>
          <w:color w:val="833C0B" w:themeColor="accent2" w:themeShade="80"/>
          <w:sz w:val="32"/>
          <w:szCs w:val="40"/>
          <w:lang w:eastAsia="ru-RU"/>
        </w:rPr>
        <w:t>)</w:t>
      </w:r>
    </w:p>
    <w:p w:rsidR="00D32212" w:rsidRPr="00D32212" w:rsidRDefault="00D32212" w:rsidP="00801A18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D32212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Как организовать работу летом по СанПиН.</w:t>
      </w:r>
    </w:p>
    <w:p w:rsidR="0037301E" w:rsidRPr="0037301E" w:rsidRDefault="0037301E" w:rsidP="00801A18">
      <w:pPr>
        <w:shd w:val="clear" w:color="auto" w:fill="FFFFFF"/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1-я часть – мозговой штурм</w:t>
      </w:r>
    </w:p>
    <w:p w:rsidR="0037301E" w:rsidRDefault="0037301E" w:rsidP="00801A1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начале консультации предложите педагогам пройти тест на знание основных положений СанПиН 2.4.1.3049–13, которые касаются работы в летний период. На некоторые вопросы возможно несколько вариантов ответов. На тест отведите не более 15 минут. В конце проанализируйте полученные результаты: не ставьте педагогов в ситуацию «неуспеха». Ваша задача – проговорить с ними каждый вопрос теста и правильный ответ на него.</w:t>
      </w:r>
    </w:p>
    <w:p w:rsidR="00801A18" w:rsidRDefault="00801A18" w:rsidP="00801A1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54804" cy="711898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1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541" cy="713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A18" w:rsidRDefault="00801A18" w:rsidP="00801A1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15710" cy="9128632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1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673" cy="913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A18" w:rsidRPr="0037301E" w:rsidRDefault="00801A18" w:rsidP="00801A1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01E" w:rsidRPr="0037301E" w:rsidRDefault="0037301E" w:rsidP="00801A18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2-я часть – теоретическая</w:t>
      </w:r>
    </w:p>
    <w:p w:rsidR="0037301E" w:rsidRPr="0037301E" w:rsidRDefault="0037301E" w:rsidP="00801A18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 вашей работы летом – сохранять и укреплять физическое здоровье дошкольников, проводить закаливающие процедуры. Однако не следует забывать о требованиях СанПиН к основным режимным моментам, которые остаются приоритетными из-за неустойчивой эпидемиологической ситуации. Сегодня мы рассмотрим, как организовать работу с детьми в летний период с учетом всех требований.</w:t>
      </w:r>
    </w:p>
    <w:p w:rsidR="0037301E" w:rsidRPr="0037301E" w:rsidRDefault="0037301E" w:rsidP="00801A18">
      <w:pPr>
        <w:shd w:val="clear" w:color="auto" w:fill="FFFFFF"/>
        <w:spacing w:after="15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Утренний прием детей</w:t>
      </w:r>
    </w:p>
    <w:p w:rsidR="0037301E" w:rsidRPr="0037301E" w:rsidRDefault="0037301E" w:rsidP="00801A18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детей дошкольного возраста с 3 лет в теплый период года проводите на улице при благоприятных погодных условиях. Перед приемом детей осмотрите групповой участок на наличие посторонних и опасных предметов, уберите мусор, обработайте песок в песочнице горячей водой. Чтобы не допустить в детский сад ребенка с симптомами ОРВИ, гриппа и </w:t>
      </w:r>
      <w:proofErr w:type="spellStart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проводите усиленный утренний фильтр. Узнавайте у родителей, как чувствует себя их ребенок. Проведите термометрию при наличии у ребенка катаральных проявлений (п. 11.2 СанПиН).</w:t>
      </w:r>
    </w:p>
    <w:p w:rsidR="0037301E" w:rsidRPr="0037301E" w:rsidRDefault="0037301E" w:rsidP="00801A18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Утреннюю гимнастику также проводите на улице при хорошей погоде. В старших и подготовительных группах привлекайте на помощь воспитанников, которые могут показывать остальным детям общие развивающие упражнения. Контролируйте дозировку упражнений с учетом возраста детей.</w:t>
      </w:r>
    </w:p>
    <w:p w:rsidR="0037301E" w:rsidRPr="0037301E" w:rsidRDefault="0037301E" w:rsidP="00801A18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Рассчитайте время утреннего приема таким образом, чтобы прийти в группу на завтрак заранее. У детей должно быть достаточно времени на гигиенические процедуры. В средней, старшей и подготовительной группах дети дежурят по столовой. Договоритесь с младшим воспитателем, чтобы она заранее выходила за дежурными на прогулочный участок во время утреннего приема детей перед завтраком и во время утренней прогулки перед обедом. Не отпускайте детей одних в группу.</w:t>
      </w:r>
    </w:p>
    <w:p w:rsidR="0037301E" w:rsidRPr="0037301E" w:rsidRDefault="0037301E" w:rsidP="0037301E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Прогулки с детьми</w:t>
      </w:r>
    </w:p>
    <w:p w:rsidR="0037301E" w:rsidRPr="0037301E" w:rsidRDefault="0037301E" w:rsidP="00801A18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Основную часть времени в теплый период года дети проводят на улице. Свежий воздух, познавательная и физическая активность на прогулках укрепляют и закаляют детский организм, способствуют всестороннему развитию дошкольников. Поэтому при благоприятных погодных условиях выходите с детьми на прогулку сразу после второго завтрака и всех гигиенических процедур (полоскания горла, посещения туалета) – ориентировочно в 09:30.</w:t>
      </w:r>
    </w:p>
    <w:p w:rsidR="0037301E" w:rsidRPr="0037301E" w:rsidRDefault="0037301E" w:rsidP="00801A18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Рекомендуемая продолжительность ежедневных прогулок составляет не менее 3–4 часов (п. 11.5 СанПиН). Наш детский сад работает 10,5 часа. На прогулку в течение дня при благоприятных погодных условиях отведено 4–4,5 часа:</w:t>
      </w:r>
    </w:p>
    <w:p w:rsidR="0037301E" w:rsidRPr="0037301E" w:rsidRDefault="0037301E" w:rsidP="00801A18">
      <w:pPr>
        <w:numPr>
          <w:ilvl w:val="0"/>
          <w:numId w:val="1"/>
        </w:numPr>
        <w:shd w:val="clear" w:color="auto" w:fill="FFFFFF"/>
        <w:spacing w:after="105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</w:t>
      </w:r>
      <w:r w:rsidR="00E20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E20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 время утреннего приема – 30-45</w:t>
      </w: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минут;</w:t>
      </w:r>
    </w:p>
    <w:p w:rsidR="0037301E" w:rsidRPr="0037301E" w:rsidRDefault="0037301E" w:rsidP="00801A18">
      <w:pPr>
        <w:numPr>
          <w:ilvl w:val="0"/>
          <w:numId w:val="1"/>
        </w:numPr>
        <w:shd w:val="clear" w:color="auto" w:fill="FFFFFF"/>
        <w:spacing w:after="105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</w:t>
      </w:r>
      <w:proofErr w:type="gramEnd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прогулка – 2,5 часа (с 09:30 до 12:00);</w:t>
      </w:r>
    </w:p>
    <w:p w:rsidR="0037301E" w:rsidRPr="0037301E" w:rsidRDefault="0037301E" w:rsidP="00801A18">
      <w:pPr>
        <w:numPr>
          <w:ilvl w:val="0"/>
          <w:numId w:val="1"/>
        </w:numPr>
        <w:shd w:val="clear" w:color="auto" w:fill="FFFFFF"/>
        <w:spacing w:after="105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вечерняя</w:t>
      </w:r>
      <w:proofErr w:type="gramEnd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прогулка – 1,5 часа (с 16:00</w:t>
      </w:r>
      <w:r w:rsidR="0080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 17:45</w:t>
      </w: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7301E" w:rsidRPr="0037301E" w:rsidRDefault="0037301E" w:rsidP="00801A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и содержание прогулок </w:t>
      </w:r>
      <w:hyperlink r:id="rId7" w:tgtFrame="_blank" w:history="1">
        <w:r w:rsidRPr="0037301E">
          <w:rPr>
            <w:rFonts w:ascii="Times New Roman" w:eastAsia="Times New Roman" w:hAnsi="Times New Roman" w:cs="Times New Roman"/>
            <w:b/>
            <w:bCs/>
            <w:color w:val="1252A1"/>
            <w:sz w:val="28"/>
            <w:szCs w:val="28"/>
            <w:u w:val="single"/>
            <w:lang w:eastAsia="ru-RU"/>
          </w:rPr>
          <w:t>тщательно планируйте ►</w:t>
        </w:r>
      </w:hyperlink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Предусмотрите разные виды детской деятельности и распределите их в плане утренней и вечерней прогулок так, чтобы они были разнообразными и решали разные задачи. Помните, что на самостоятельную деятельность детей 3–7 лет в режиме дня должно отводиться не менее 3–4 часов (п. 11.8 СанПиН).</w:t>
      </w:r>
      <w:bookmarkStart w:id="0" w:name="_GoBack"/>
      <w:bookmarkEnd w:id="0"/>
    </w:p>
    <w:p w:rsidR="0037301E" w:rsidRPr="0037301E" w:rsidRDefault="0037301E" w:rsidP="00801A18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Эпидемиологическая ситуация остается неустойчивой, поэтому от целевых прогулок и походов с воспитанниками за пределы детского сада лучше воздержаться. Организуйте целевые прогулки по территории. Например, к объектам экологической тропы, на огород или к цветнику.</w:t>
      </w:r>
    </w:p>
    <w:p w:rsidR="0037301E" w:rsidRPr="0037301E" w:rsidRDefault="0037301E" w:rsidP="00801A18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меры предосторожности во время прогулок, не допускайте перегрева детей и утомления от излишней беготни. Следите, чтобы у всех воспитанников были головные уборы в солнечную погоду. Напоминайте им о правилах безопасности.</w:t>
      </w:r>
    </w:p>
    <w:p w:rsidR="0037301E" w:rsidRPr="0037301E" w:rsidRDefault="0037301E" w:rsidP="00801A18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забывайте возвращаться в группу после утренней прогулки заблаговременно. Для проведения всех гигиенических процедур перед обедом детям младшего возраста потребуется до 30 минут времени, детям старшего дошкольного возраста до 20 минут. После прогулки в жаркий день и хождения детей босиком на участке организуйте мытье ног.</w:t>
      </w:r>
    </w:p>
    <w:p w:rsidR="0037301E" w:rsidRPr="0037301E" w:rsidRDefault="0037301E" w:rsidP="00801A18">
      <w:pPr>
        <w:shd w:val="clear" w:color="auto" w:fill="FFFFFF"/>
        <w:spacing w:after="15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детской деятельности в летний период</w:t>
      </w:r>
    </w:p>
    <w:p w:rsidR="0037301E" w:rsidRPr="0037301E" w:rsidRDefault="0037301E" w:rsidP="00801A18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Летом непосредственная образовательная деятельность не проводится, кроме занятий по физической культуре, спортивных мероприятий и тематических развлечений под музыкальное сопровождение. Чтобы эти мероприятия не становились самоцелью, органично вплетайте их в работу с детьми. Найдите </w:t>
      </w: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баланс между самостоятельной активностью воспитанников и педагогически организованным досугом.</w:t>
      </w:r>
    </w:p>
    <w:p w:rsidR="00801A18" w:rsidRPr="00E2032F" w:rsidRDefault="0037301E" w:rsidP="00E2032F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продолжать решать задачи образовательной программы, организуйте с детьми творческие и познавательно-исследовательские проекты. В дежурных группах, куда ходят дети из других детских садов, организуйте нормативный проект, который поможет подружить воспитанников и установить правила поведения для всех. Любая проектная деятельность включает в себя различные виды детской деятельности. Для детей с 3 до 8 лет – девять видов детской деятельности, в раннем возрасте – семь (п. 2.7 ФГОС). Возможные виды детской деятельности в летний период – в таблице.</w:t>
      </w:r>
    </w:p>
    <w:p w:rsidR="0037301E" w:rsidRPr="00801A18" w:rsidRDefault="0037301E" w:rsidP="00801A18">
      <w:pPr>
        <w:shd w:val="clear" w:color="auto" w:fill="FFFFFF"/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Виды детской деятельности в летний период</w:t>
      </w:r>
      <w:bookmarkStart w:id="1" w:name="r4"/>
      <w:bookmarkEnd w:id="1"/>
    </w:p>
    <w:p w:rsidR="00801A18" w:rsidRPr="0037301E" w:rsidRDefault="00801A18" w:rsidP="00801A18">
      <w:pPr>
        <w:shd w:val="clear" w:color="auto" w:fill="FFFFFF"/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301E" w:rsidRPr="0037301E" w:rsidRDefault="0037301E" w:rsidP="00D32212">
      <w:pPr>
        <w:shd w:val="clear" w:color="auto" w:fill="FFFFFF"/>
        <w:spacing w:after="240" w:line="420" w:lineRule="atLeast"/>
        <w:ind w:left="-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7301E">
        <w:rPr>
          <w:rFonts w:ascii="Georgia" w:eastAsia="Times New Roman" w:hAnsi="Georgi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F3C62AA" wp14:editId="1288DDC3">
            <wp:extent cx="7030720" cy="5770880"/>
            <wp:effectExtent l="0" t="0" r="0" b="1270"/>
            <wp:docPr id="1" name="Рисунок 1" descr="https://e.profkiosk.ru/service_tbn2/ebyi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ebyir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720" cy="57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01E" w:rsidRPr="0037301E" w:rsidRDefault="0037301E" w:rsidP="00E2032F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 теплое время года при хорошей погоде и необходимых условиях на участке организуйте детскую деятельность на открытом воздухе. (</w:t>
      </w:r>
      <w:proofErr w:type="gramStart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proofErr w:type="gramEnd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11.9 СанПиН). Выносите на прогулку не только материалы для игр с песком и водой и спортивный инвентарь, а также элементы костюмов для сюжетно-ролевых игр, материалы для детского творчества: краски, карандаши, мелки, бумагу, пластилин, тазики с водой или влажные салфетки для мытья рук.</w:t>
      </w:r>
    </w:p>
    <w:p w:rsidR="0037301E" w:rsidRPr="0037301E" w:rsidRDefault="0037301E" w:rsidP="00E2032F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карантинные меры, скорее всего, сохранятся на весь летний период и вход родителей в здание детского сада будет ограничен, организуйте выставку детских работ на улице. Оборудуйте на веранде стенд для выставки детских рисунков, аппликаций или поделок из природного материала.</w:t>
      </w:r>
    </w:p>
    <w:p w:rsidR="0037301E" w:rsidRPr="0037301E" w:rsidRDefault="0037301E" w:rsidP="00E2032F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Проводите тематические недели и еженедельно в пятницу итоговые мероприятия с детьми по темам недель во время прогулки. Это могут быть развлечения, спортивные эстафеты, интеллектуальные марафоны и </w:t>
      </w:r>
      <w:proofErr w:type="spellStart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-игры на участке группы, конкурсы рисунков на асфальте. От </w:t>
      </w:r>
      <w:proofErr w:type="spellStart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общесадовских</w:t>
      </w:r>
      <w:proofErr w:type="spellEnd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лучше пока отказаться, чтобы минимизировать контакты между детьми разных групп.</w:t>
      </w:r>
    </w:p>
    <w:p w:rsidR="0037301E" w:rsidRPr="0037301E" w:rsidRDefault="0037301E" w:rsidP="00E2032F">
      <w:pPr>
        <w:shd w:val="clear" w:color="auto" w:fill="FFFFFF"/>
        <w:spacing w:after="15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Дневной сон</w:t>
      </w:r>
    </w:p>
    <w:p w:rsidR="0037301E" w:rsidRPr="0037301E" w:rsidRDefault="0037301E" w:rsidP="00E2032F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дневной сон детей в хорошо проветренной спальной комнате. Свежий прохладный воздух – лучшее снотворное. Не проводите перед сном подвижные эмоциональные игры. Придумайте вместе с детьми ритуал перед сном.</w:t>
      </w:r>
    </w:p>
    <w:p w:rsidR="0037301E" w:rsidRPr="0037301E" w:rsidRDefault="0037301E" w:rsidP="00E2032F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прочитайте им сказку или включите спокойную музыку, которая позволит заглушить бытовые шумы. Также дети могут выполнить дыхательные упражнения лежа в кровати. Глубокие вдохи через нос и медленные выдохи через рот настроят дошкольников на сон.</w:t>
      </w:r>
    </w:p>
    <w:p w:rsidR="0037301E" w:rsidRPr="0037301E" w:rsidRDefault="0037301E" w:rsidP="00E2032F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продолжительность суточного сна для детей дошкольного возраста 12–12,5 часа, из которых 2–2,5 часа отводится на дневной сон примерно с 12:45 до 15:15. Для детей от 1,5 до 3 лет дневной сон организуйте однократно продолжительностью не менее 3 часов примерно с 12:00 до 15:00. (</w:t>
      </w:r>
      <w:proofErr w:type="gramStart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proofErr w:type="gramEnd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11.7 СанПиН). Организуйте дневной сон детей при открытых окнах (избегая сквозняка) (п. 8.6 СанПиН). Во время тихого часа обязательно находитесь в спальне.</w:t>
      </w:r>
    </w:p>
    <w:p w:rsidR="0037301E" w:rsidRPr="0037301E" w:rsidRDefault="0037301E" w:rsidP="00E2032F">
      <w:pPr>
        <w:shd w:val="clear" w:color="auto" w:fill="FFFFFF"/>
        <w:spacing w:after="15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Закаливающие мероприятия</w:t>
      </w:r>
    </w:p>
    <w:p w:rsidR="0037301E" w:rsidRPr="0037301E" w:rsidRDefault="0037301E" w:rsidP="00E2032F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 – одно из эффективных средств укрепления здоровья детей и профилактики заболеваний. Оно повышает устойчивость к вирусным заболеваниям. Летом используйте все природные факторы закаливания: солнце, воздух и воду.</w:t>
      </w:r>
    </w:p>
    <w:p w:rsidR="00801A18" w:rsidRPr="00E2032F" w:rsidRDefault="0037301E" w:rsidP="00E2032F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Организуйте игры дошкольников с водой на участке во время прогулки при хорошей погоде. После дневного сна проводите закаливающие мероприятия, например, </w:t>
      </w:r>
      <w:proofErr w:type="spellStart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босохождение</w:t>
      </w:r>
      <w:proofErr w:type="spellEnd"/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обливание ног, обтирание. При жаркой погоде </w:t>
      </w: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организуйте зарядку на улице. Дети при этом должны быть одеты в маечку, трусики и обуты. Проводите закаливающие процедуры со всеми детьми группы, но не заставляйте, если ребенок этого не хочет. Здесь важен индивидуальных подход Рассмотрим разные виды закаливания на схеме.</w:t>
      </w:r>
    </w:p>
    <w:p w:rsidR="0037301E" w:rsidRPr="00801A18" w:rsidRDefault="0037301E" w:rsidP="00801A18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Закаливающие мероприятия с детьми в летний период</w:t>
      </w:r>
      <w:bookmarkStart w:id="2" w:name="r3"/>
      <w:bookmarkEnd w:id="2"/>
    </w:p>
    <w:p w:rsidR="00801A18" w:rsidRPr="0037301E" w:rsidRDefault="00801A18" w:rsidP="00801A18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301E" w:rsidRPr="0037301E" w:rsidRDefault="0037301E" w:rsidP="0037301E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7301E">
        <w:rPr>
          <w:rFonts w:ascii="Georgia" w:eastAsia="Times New Roman" w:hAnsi="Georgi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1D22C9D" wp14:editId="4D8ECCDF">
            <wp:extent cx="6285540" cy="4956030"/>
            <wp:effectExtent l="0" t="0" r="1270" b="0"/>
            <wp:docPr id="2" name="Рисунок 2" descr="https://e.profkiosk.ru/service_tbn2/ltcr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ltcrn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046" cy="497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01E" w:rsidRPr="0037301E" w:rsidRDefault="0037301E" w:rsidP="0037301E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Питьевой режим</w:t>
      </w:r>
    </w:p>
    <w:p w:rsidR="0037301E" w:rsidRPr="0037301E" w:rsidRDefault="0037301E" w:rsidP="00E2032F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Питьевой режим во время прогулки в летний период организуйте ежедневно. Для питья можно использовать кипяченую воду при условии, если она хранилась не более 3 часов.</w:t>
      </w:r>
    </w:p>
    <w:p w:rsidR="0037301E" w:rsidRPr="0037301E" w:rsidRDefault="0037301E" w:rsidP="00E2032F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должна быть постоянно в свободном доступе для воспитанников. Питьевую воду в чайнике с крышкой на улицу выносит младший воспитатель. Спрашивайте детей, не хотят ли они пить. В чашки разливайте воду, когда дети вас попросят.</w:t>
      </w:r>
    </w:p>
    <w:p w:rsidR="0037301E" w:rsidRPr="0037301E" w:rsidRDefault="0037301E" w:rsidP="00E2032F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3-я часть – практические задания</w:t>
      </w:r>
    </w:p>
    <w:p w:rsidR="0037301E" w:rsidRPr="0037301E" w:rsidRDefault="0037301E" w:rsidP="00E2032F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конце консультации разделите педагогов на три подгруппы и раздайте им задания. Для этого воспользуйтесь раздаточным материалом – таблицами для </w:t>
      </w:r>
      <w:r w:rsidRPr="0037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заполнения. Если проводите консультацию в методическом кабинете, распечатайте таблицы и раздайте педагогам. Время на задание – не более 10–15 минут. Если консультация в режиме онлайн, отправьте таблицу педагогам по электронной почте, попросите заполнить ее и выслать обратно в указанный срок.</w:t>
      </w:r>
    </w:p>
    <w:p w:rsidR="00933D89" w:rsidRDefault="0037301E" w:rsidP="00801A18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 w:rsidRPr="00801A18">
        <w:rPr>
          <w:rFonts w:ascii="Times New Roman" w:hAnsi="Times New Roman" w:cs="Times New Roman"/>
          <w:b/>
          <w:bCs/>
          <w:color w:val="000000"/>
          <w:sz w:val="32"/>
          <w:szCs w:val="28"/>
        </w:rPr>
        <w:t>Задания для подгрупп педагогов</w:t>
      </w:r>
    </w:p>
    <w:p w:rsidR="00801A18" w:rsidRPr="00801A18" w:rsidRDefault="00801A18" w:rsidP="00801A18">
      <w:pPr>
        <w:ind w:left="-567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2"/>
          <w:szCs w:val="28"/>
          <w:lang w:eastAsia="ru-RU"/>
        </w:rPr>
        <w:drawing>
          <wp:inline distT="0" distB="0" distL="0" distR="0">
            <wp:extent cx="6761949" cy="6856467"/>
            <wp:effectExtent l="0" t="0" r="127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1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125" cy="687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01E" w:rsidRDefault="0037301E"/>
    <w:sectPr w:rsidR="0037301E" w:rsidSect="00801A18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37638"/>
    <w:multiLevelType w:val="multilevel"/>
    <w:tmpl w:val="3BCE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D1F"/>
    <w:rsid w:val="0037301E"/>
    <w:rsid w:val="007C567B"/>
    <w:rsid w:val="00801A18"/>
    <w:rsid w:val="00933D89"/>
    <w:rsid w:val="00CF7D1F"/>
    <w:rsid w:val="00D32212"/>
    <w:rsid w:val="00E2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2A23E-451F-4F32-BD32-B4F371B6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3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0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e.stvospitatel.ru/81652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2020-06-09T11:46:00Z</dcterms:created>
  <dcterms:modified xsi:type="dcterms:W3CDTF">2020-06-09T13:25:00Z</dcterms:modified>
</cp:coreProperties>
</file>